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18"/>
        <w:gridCol w:w="2551"/>
        <w:gridCol w:w="1701"/>
      </w:tblGrid>
      <w:tr w:rsidR="009440CE" w14:paraId="08EBF158" w14:textId="77777777" w:rsidTr="00D32B63">
        <w:tc>
          <w:tcPr>
            <w:tcW w:w="9430" w:type="dxa"/>
            <w:gridSpan w:val="4"/>
          </w:tcPr>
          <w:p w14:paraId="03EF285C" w14:textId="569BBE1B" w:rsidR="009440CE" w:rsidRDefault="00042B6C" w:rsidP="00B31419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D8F397" wp14:editId="34F155DF">
                  <wp:extent cx="4416552" cy="1377024"/>
                  <wp:effectExtent l="0" t="0" r="3175" b="0"/>
                  <wp:docPr id="2" name="Рисунок 2" descr="C:\Users\sv\Documents\МГЛУ\Арктика\AS-emblem-rus-colo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\Documents\МГЛУ\Арктика\AS-emblem-rus-colo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262" cy="137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19" w14:paraId="5D872F5A" w14:textId="77777777" w:rsidTr="00D32B63">
        <w:tc>
          <w:tcPr>
            <w:tcW w:w="2660" w:type="dxa"/>
            <w:tcMar>
              <w:left w:w="0" w:type="dxa"/>
              <w:right w:w="0" w:type="dxa"/>
            </w:tcMar>
            <w:vAlign w:val="center"/>
          </w:tcPr>
          <w:p w14:paraId="5E967EFB" w14:textId="7D9714B0" w:rsidR="009440CE" w:rsidRDefault="006D5344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B4E026" wp14:editId="295BFE62">
                  <wp:extent cx="1653235" cy="643072"/>
                  <wp:effectExtent l="0" t="0" r="4445" b="5080"/>
                  <wp:docPr id="1" name="Рисунок 1" descr="C:\Users\sv\Documents\МГЛУ\Арктика\МГЛУ лого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\Documents\МГЛУ\Арктика\МГЛУ лого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489" cy="6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4E923DFF" w14:textId="2D51D84A" w:rsidR="009440CE" w:rsidRDefault="00201935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A4544F" wp14:editId="7FE696CA">
                  <wp:extent cx="1519808" cy="438912"/>
                  <wp:effectExtent l="0" t="0" r="4445" b="0"/>
                  <wp:docPr id="8" name="Рисунок 8" descr="C:\Users\sv\Documents\МГЛУ\Арктика\ИЯз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\Documents\МГЛУ\Арктика\ИЯз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86" cy="44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B613F2B" w14:textId="26AFB024" w:rsidR="009440CE" w:rsidRDefault="00201935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D11E68" wp14:editId="5A563AB7">
                  <wp:extent cx="1543395" cy="466344"/>
                  <wp:effectExtent l="0" t="0" r="0" b="0"/>
                  <wp:docPr id="7" name="Рисунок 7" descr="C:\Users\sv\Documents\МГЛУ\Арктика\ИВИ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\Documents\МГЛУ\Арктика\ИВИ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26" cy="47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C1452A" w14:textId="50B907C3" w:rsidR="009440CE" w:rsidRDefault="00B31419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45F0C2" wp14:editId="28555968">
                  <wp:extent cx="989242" cy="666536"/>
                  <wp:effectExtent l="0" t="0" r="1905" b="635"/>
                  <wp:docPr id="9" name="Рисунок 9" descr="C:\Users\sv\Documents\МГЛУ\Арктика\институт-перевода-768x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v\Documents\МГЛУ\Арктика\институт-перевода-768x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66" cy="6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93078" w14:textId="73F73C40" w:rsidR="003D173D" w:rsidRDefault="003D173D" w:rsidP="003D173D"/>
    <w:p w14:paraId="35551F12" w14:textId="77777777" w:rsidR="003D173D" w:rsidRPr="00593D36" w:rsidRDefault="00593D36" w:rsidP="00593D36">
      <w:pPr>
        <w:spacing w:after="80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</w:pPr>
      <w:r w:rsidRPr="00593D36"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  <w:t>международная конференция</w:t>
      </w:r>
    </w:p>
    <w:p w14:paraId="1D95C737" w14:textId="77777777" w:rsidR="003D173D" w:rsidRPr="00593D36" w:rsidRDefault="003D173D" w:rsidP="00593D36">
      <w:pPr>
        <w:spacing w:after="4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3D36">
        <w:rPr>
          <w:rFonts w:ascii="Times New Roman" w:eastAsia="Times New Roman" w:hAnsi="Times New Roman" w:cs="Times New Roman"/>
          <w:b/>
          <w:sz w:val="32"/>
          <w:szCs w:val="32"/>
        </w:rPr>
        <w:t>«АРКТИКА: ГУМАНИТАРНЫЕ ВЕКТОРЫ РАЗВИТИЯ»</w:t>
      </w:r>
    </w:p>
    <w:p w14:paraId="16083C02" w14:textId="77777777" w:rsidR="00DA3BCF" w:rsidRDefault="00DA3BCF" w:rsidP="00593D36">
      <w:pPr>
        <w:spacing w:after="180" w:line="100" w:lineRule="atLeast"/>
        <w:jc w:val="center"/>
        <w:rPr>
          <w:rFonts w:ascii="Times New Roman" w:eastAsia="Helvetica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Helvetica" w:hAnsi="Times New Roman" w:cs="Times New Roman"/>
          <w:b/>
          <w:color w:val="000000"/>
          <w:sz w:val="32"/>
          <w:szCs w:val="28"/>
        </w:rPr>
        <w:t>Уважаемые коллеги!</w:t>
      </w:r>
    </w:p>
    <w:p w14:paraId="54F2E6F3" w14:textId="77777777" w:rsidR="003D173D" w:rsidRDefault="00DA3BCF" w:rsidP="0039459D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Московский государственный лингвистический университет,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Институт языкознания РАН, Институт всеобщей истории РАН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АНО «Институт перевода» приглашают вас принять участие в</w:t>
      </w:r>
      <w:r w:rsidR="003945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59D">
        <w:rPr>
          <w:rFonts w:ascii="Times New Roman" w:eastAsia="Times New Roman" w:hAnsi="Times New Roman" w:cs="Times New Roman"/>
          <w:spacing w:val="4"/>
          <w:kern w:val="28"/>
          <w:sz w:val="28"/>
          <w:szCs w:val="28"/>
        </w:rPr>
        <w:t xml:space="preserve">международной </w:t>
      </w:r>
      <w:proofErr w:type="gramStart"/>
      <w:r w:rsidRPr="0039459D">
        <w:rPr>
          <w:rFonts w:ascii="Times New Roman" w:eastAsia="Times New Roman" w:hAnsi="Times New Roman" w:cs="Times New Roman"/>
          <w:spacing w:val="4"/>
          <w:kern w:val="28"/>
          <w:sz w:val="28"/>
          <w:szCs w:val="28"/>
        </w:rPr>
        <w:t>конференции</w:t>
      </w:r>
      <w:r w:rsidR="0039459D">
        <w:rPr>
          <w:rFonts w:ascii="Times New Roman" w:eastAsia="Times New Roman" w:hAnsi="Times New Roman" w:cs="Times New Roman"/>
          <w:spacing w:val="4"/>
          <w:kern w:val="28"/>
          <w:sz w:val="28"/>
          <w:szCs w:val="28"/>
        </w:rPr>
        <w:br/>
      </w:r>
      <w:r w:rsidRPr="0039459D">
        <w:rPr>
          <w:rFonts w:ascii="Times New Roman" w:eastAsia="Times New Roman" w:hAnsi="Times New Roman" w:cs="Times New Roman"/>
          <w:b/>
          <w:bCs/>
          <w:spacing w:val="4"/>
          <w:kern w:val="28"/>
          <w:sz w:val="28"/>
          <w:szCs w:val="28"/>
        </w:rPr>
        <w:t>«</w:t>
      </w:r>
      <w:proofErr w:type="gramEnd"/>
      <w:r w:rsidRPr="0039459D">
        <w:rPr>
          <w:rFonts w:ascii="Times New Roman" w:eastAsia="Times New Roman" w:hAnsi="Times New Roman" w:cs="Times New Roman"/>
          <w:b/>
          <w:bCs/>
          <w:spacing w:val="4"/>
          <w:kern w:val="28"/>
          <w:sz w:val="28"/>
          <w:szCs w:val="28"/>
        </w:rPr>
        <w:t>Арктика: гуманитарные векторы развития»</w:t>
      </w:r>
      <w:r w:rsidRPr="0039459D">
        <w:rPr>
          <w:rFonts w:ascii="Times New Roman" w:eastAsia="Times New Roman" w:hAnsi="Times New Roman" w:cs="Times New Roman"/>
          <w:spacing w:val="4"/>
          <w:kern w:val="28"/>
          <w:sz w:val="28"/>
          <w:szCs w:val="28"/>
        </w:rPr>
        <w:t>,</w:t>
      </w:r>
      <w:r w:rsidR="0039459D">
        <w:rPr>
          <w:rFonts w:ascii="Times New Roman" w:eastAsia="Times New Roman" w:hAnsi="Times New Roman" w:cs="Times New Roman"/>
          <w:spacing w:val="4"/>
          <w:kern w:val="28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проводится в рамках председательства Российской Федерации в Арктическом совете </w:t>
      </w:r>
      <w:r w:rsidR="0039459D">
        <w:rPr>
          <w:rFonts w:ascii="Times New Roman" w:eastAsia="Times New Roman" w:hAnsi="Times New Roman" w:cs="Times New Roman"/>
          <w:sz w:val="28"/>
          <w:szCs w:val="28"/>
        </w:rPr>
        <w:t xml:space="preserve">и состоится </w:t>
      </w:r>
      <w:r w:rsidR="0039459D">
        <w:rPr>
          <w:rFonts w:ascii="Times New Roman" w:eastAsia="Times New Roman" w:hAnsi="Times New Roman" w:cs="Times New Roman"/>
          <w:sz w:val="28"/>
          <w:szCs w:val="28"/>
        </w:rPr>
        <w:br/>
      </w:r>
      <w:r w:rsidR="0039459D">
        <w:rPr>
          <w:rFonts w:ascii="Times New Roman" w:eastAsia="Times New Roman" w:hAnsi="Times New Roman" w:cs="Times New Roman"/>
          <w:b/>
          <w:sz w:val="28"/>
          <w:szCs w:val="28"/>
        </w:rPr>
        <w:t>в Москве</w:t>
      </w:r>
      <w:r w:rsidR="0039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59D">
        <w:rPr>
          <w:rFonts w:ascii="Times New Roman" w:eastAsia="Times New Roman" w:hAnsi="Times New Roman" w:cs="Times New Roman"/>
          <w:b/>
          <w:sz w:val="28"/>
          <w:szCs w:val="28"/>
        </w:rPr>
        <w:t>15-16 февраля 2022 г.</w:t>
      </w:r>
    </w:p>
    <w:p w14:paraId="0592EA66" w14:textId="77777777" w:rsidR="0039459D" w:rsidRDefault="0039459D" w:rsidP="001704EB">
      <w:pPr>
        <w:spacing w:after="8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конференции планируется рассмотреть широкий круг тем, связанных с социально-гуманитарными исследованиями Арктики и Крайнего Севера:</w:t>
      </w:r>
    </w:p>
    <w:p w14:paraId="7036F0AB" w14:textId="77777777" w:rsidR="0039459D" w:rsidRPr="00F17F3A" w:rsidRDefault="0039459D" w:rsidP="001704EB">
      <w:pPr>
        <w:numPr>
          <w:ilvl w:val="0"/>
          <w:numId w:val="3"/>
        </w:num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sz w:val="28"/>
          <w:szCs w:val="28"/>
        </w:rPr>
        <w:t>исследование и описание языков арктического региона;</w:t>
      </w:r>
    </w:p>
    <w:p w14:paraId="06BBB102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sz w:val="28"/>
          <w:szCs w:val="28"/>
        </w:rPr>
        <w:t>проблемы и перспективы сохранения языков арктического региона;</w:t>
      </w:r>
    </w:p>
    <w:p w14:paraId="698247F5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сохранение языкового</w:t>
      </w:r>
      <w:r w:rsidRPr="00F17F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 w:rsidRPr="00F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наследия коренных народов; </w:t>
      </w:r>
    </w:p>
    <w:p w14:paraId="460F5E9D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языковая и культурная политика в арктическом и субарктическом регионах;</w:t>
      </w:r>
    </w:p>
    <w:p w14:paraId="56AD9A5B" w14:textId="77777777" w:rsidR="0039459D" w:rsidRPr="00F17F3A" w:rsidRDefault="0039459D" w:rsidP="001704EB">
      <w:pPr>
        <w:numPr>
          <w:ilvl w:val="0"/>
          <w:numId w:val="3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sz w:val="28"/>
          <w:szCs w:val="28"/>
        </w:rPr>
        <w:t>искусство и фольклор коренных северных народов;</w:t>
      </w:r>
    </w:p>
    <w:p w14:paraId="5D076F6C" w14:textId="58B4585D" w:rsidR="0039459D" w:rsidRPr="00F17F3A" w:rsidRDefault="00F17F3A" w:rsidP="001704EB">
      <w:pPr>
        <w:numPr>
          <w:ilvl w:val="0"/>
          <w:numId w:val="3"/>
        </w:numPr>
        <w:suppressAutoHyphens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F17F3A">
        <w:rPr>
          <w:rFonts w:ascii="Times New Roman" w:hAnsi="Times New Roman" w:cs="Times New Roman"/>
          <w:sz w:val="28"/>
          <w:szCs w:val="28"/>
          <w:lang w:eastAsia="en-US"/>
        </w:rPr>
        <w:t>гуманитарные аспекты биологии, психологии и культуры популяций человека в циркумполярных регионах</w:t>
      </w:r>
      <w:r w:rsidR="0039459D" w:rsidRPr="00F17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4A5E53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этнокультурные процессы в контексте современных социальных изменений, соотношение традиционной культуры и глобальных процессов в современном мире;</w:t>
      </w:r>
    </w:p>
    <w:p w14:paraId="1D1152B2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освоения Арктики, история межкультурных коммуникаций в регионе;</w:t>
      </w:r>
    </w:p>
    <w:p w14:paraId="3C9E4783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человеческого капитала в Арктике;</w:t>
      </w:r>
    </w:p>
    <w:p w14:paraId="1F2A518F" w14:textId="77777777" w:rsidR="0039459D" w:rsidRPr="00F17F3A" w:rsidRDefault="0039459D" w:rsidP="001704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экологического туризма в арктической зоне.</w:t>
      </w:r>
    </w:p>
    <w:p w14:paraId="2DEE0C12" w14:textId="6D3A8975" w:rsidR="00B8105B" w:rsidRPr="00A24277" w:rsidRDefault="001704EB" w:rsidP="00A2427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93D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предложенных к обсуждению вопросов может быть дополнен.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14:paraId="2051DCEB" w14:textId="77777777" w:rsidR="00B8105B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Рабочие </w:t>
      </w:r>
      <w:r w:rsidRPr="0092694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конференции: русский, английский.</w:t>
      </w:r>
    </w:p>
    <w:p w14:paraId="3D1B2CC4" w14:textId="77777777" w:rsidR="00A95658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9269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r w:rsidRPr="009269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в </w:t>
      </w: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конференции: очный</w:t>
      </w:r>
      <w:r w:rsidR="001C72E4"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и</w:t>
      </w: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дистанционный (выступление по 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Zoom</w:t>
      </w:r>
      <w:r w:rsidR="00342116"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). 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</w:rPr>
        <w:t>Организационный взнос за участие в конференции не взымается.</w:t>
      </w:r>
    </w:p>
    <w:p w14:paraId="7F94D6B2" w14:textId="6A3A532E" w:rsidR="00B8105B" w:rsidRPr="00754B51" w:rsidRDefault="00012B0D" w:rsidP="00253CF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В рамках конференции будет возможность пройти повышение квалификации </w:t>
      </w:r>
      <w:r w:rsidR="00253CF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в объеме 36 часов 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по программе «Актуальные проблемы гуманитарных исследований Арктики» с выдачей удостоверения государственного образца</w:t>
      </w:r>
      <w:r w:rsidR="00A95658">
        <w:rPr>
          <w:rFonts w:ascii="Times New Roman" w:eastAsia="Helvetica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тоимость</w:t>
      </w:r>
      <w:r w:rsidR="00A95658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r w:rsidR="00253CF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обучения по программе повышения квалификации </w:t>
      </w:r>
      <w:r w:rsidR="00A95658">
        <w:rPr>
          <w:rFonts w:ascii="Times New Roman" w:eastAsia="Helvetica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3000 руб.</w:t>
      </w:r>
    </w:p>
    <w:p w14:paraId="0BFD54C4" w14:textId="77777777" w:rsidR="00B8105B" w:rsidRPr="00754B51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 xml:space="preserve">Начало конференции – </w:t>
      </w:r>
      <w:r w:rsidR="00342116"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15 февраля</w:t>
      </w:r>
      <w:r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 xml:space="preserve"> 20</w:t>
      </w:r>
      <w:r w:rsidR="00342116"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22 </w:t>
      </w:r>
      <w:r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 xml:space="preserve">г. в 10.00. </w:t>
      </w:r>
    </w:p>
    <w:p w14:paraId="10A99E7A" w14:textId="77777777" w:rsidR="00B8105B" w:rsidRPr="00754B51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Регистрация участников с 9.00. </w:t>
      </w:r>
    </w:p>
    <w:p w14:paraId="5631556F" w14:textId="77777777" w:rsidR="00B8105B" w:rsidRPr="00754B51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Расходы за счет командирующей стороны. </w:t>
      </w:r>
    </w:p>
    <w:p w14:paraId="3DA7561F" w14:textId="77777777" w:rsidR="00B8105B" w:rsidRPr="00754B51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Возможно размещение в общежитии МГЛУ (при наличии мест).</w:t>
      </w:r>
    </w:p>
    <w:p w14:paraId="579FB216" w14:textId="77777777" w:rsidR="00B8105B" w:rsidRPr="00754B51" w:rsidRDefault="006C6F23" w:rsidP="009269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При необходимости участникам конференции будут направлены персональные приглашения.</w:t>
      </w:r>
    </w:p>
    <w:p w14:paraId="247FD321" w14:textId="77777777" w:rsidR="00754B51" w:rsidRPr="00754B51" w:rsidRDefault="00754B51" w:rsidP="00754B5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Формы участия в конференции:</w:t>
      </w:r>
    </w:p>
    <w:p w14:paraId="56D36A5C" w14:textId="77777777" w:rsidR="00754B51" w:rsidRPr="00754B51" w:rsidRDefault="00754B51" w:rsidP="00754B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- доклад на пленарном заседании (20 минут);</w:t>
      </w:r>
    </w:p>
    <w:p w14:paraId="07A42F4E" w14:textId="77777777" w:rsidR="00754B51" w:rsidRDefault="00754B51" w:rsidP="00754B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- сообщение (10 минут).</w:t>
      </w:r>
    </w:p>
    <w:p w14:paraId="40B77BAF" w14:textId="14AF8675" w:rsidR="00B8105B" w:rsidRPr="00754B51" w:rsidRDefault="006C6F23" w:rsidP="00754B5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Для участия в конференции просим </w:t>
      </w:r>
      <w:r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до</w:t>
      </w:r>
      <w:r w:rsidR="0092694E"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2B0D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15 ноября</w:t>
      </w:r>
      <w:r w:rsidR="0092694E"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20</w:t>
      </w:r>
      <w:r w:rsidR="0092694E"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21 </w:t>
      </w:r>
      <w:r w:rsidRPr="00754B51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года</w:t>
      </w: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прислать заявку </w:t>
      </w:r>
      <w:r w:rsidR="0092694E" w:rsidRPr="00754B51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</w:t>
      </w:r>
      <w:r w:rsidR="0092694E" w:rsidRPr="00754B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694E" w:rsidRPr="00754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2694E" w:rsidRPr="0075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arctic@linguanet.ru</w:t>
      </w: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по форме (см.</w:t>
      </w:r>
      <w:r w:rsidR="00C32210"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 w:rsidRPr="00754B51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ниже). </w:t>
      </w:r>
    </w:p>
    <w:p w14:paraId="5A10B2D4" w14:textId="3ED9C7EC" w:rsidR="00B8105B" w:rsidRDefault="006C6F23" w:rsidP="007F2B71">
      <w:pPr>
        <w:pBdr>
          <w:top w:val="nil"/>
          <w:left w:val="nil"/>
          <w:bottom w:val="nil"/>
          <w:right w:val="nil"/>
          <w:between w:val="nil"/>
        </w:pBdr>
        <w:spacing w:before="120" w:after="36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К началу </w:t>
      </w:r>
      <w:r w:rsidRPr="0099459C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конференции планируется выпустить сборник тезисов </w:t>
      </w:r>
      <w:r w:rsidR="00462E95" w:rsidRPr="0099459C">
        <w:rPr>
          <w:rFonts w:ascii="Times New Roman" w:eastAsia="Helvetica" w:hAnsi="Times New Roman" w:cs="Times New Roman"/>
          <w:color w:val="000000"/>
          <w:sz w:val="28"/>
          <w:szCs w:val="28"/>
        </w:rPr>
        <w:t>в</w:t>
      </w:r>
      <w:r w:rsidR="007F2B71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 w:rsidR="00462E95" w:rsidRPr="0099459C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электронном виде </w:t>
      </w:r>
      <w:r w:rsidRPr="0099459C">
        <w:rPr>
          <w:rFonts w:ascii="Times New Roman" w:eastAsia="Helvetica" w:hAnsi="Times New Roman" w:cs="Times New Roman"/>
          <w:color w:val="000000"/>
          <w:sz w:val="28"/>
          <w:szCs w:val="28"/>
        </w:rPr>
        <w:t>с размещением в РИНЦ (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тезис</w:t>
      </w:r>
      <w:r w:rsidR="0099459C">
        <w:rPr>
          <w:rFonts w:ascii="Times New Roman" w:eastAsia="Helvetica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, оформленны</w:t>
      </w:r>
      <w:r w:rsidR="0099459C">
        <w:rPr>
          <w:rFonts w:ascii="Times New Roman" w:eastAsia="Helvetica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в</w:t>
      </w:r>
      <w:r w:rsidR="007F2B71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соответствии с </w:t>
      </w:r>
      <w:r w:rsidR="00C3221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перечисленными ниже 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требованиями,</w:t>
      </w:r>
      <w:r w:rsidR="0099459C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необходимо представить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вместе с заявкой на участие</w:t>
      </w:r>
      <w:r w:rsidR="0099459C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012B0D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 xml:space="preserve">15 ноября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20</w:t>
      </w:r>
      <w:r w:rsidR="007422FA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). 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Тезисы проходят отбор в Программном комитете конференции. 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Доклады, отобранные Программным комитетом конференции, будут опубликованы в</w:t>
      </w:r>
      <w:r w:rsidR="00C32210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«Вестнике Московского государственного лингвистического университета» (входит в</w:t>
      </w:r>
      <w:r w:rsidR="007F2B71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перечень ВАК)</w:t>
      </w:r>
      <w:r w:rsidR="00012B0D" w:rsidRPr="00012B0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</w:rPr>
        <w:t>в 2022-2023 гг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. Публикация бесплатная.</w:t>
      </w:r>
    </w:p>
    <w:p w14:paraId="4E674B9A" w14:textId="4FFC6F75" w:rsidR="00012B0D" w:rsidRPr="00012B0D" w:rsidRDefault="00012B0D" w:rsidP="0099459C">
      <w:pPr>
        <w:pBdr>
          <w:top w:val="nil"/>
          <w:left w:val="nil"/>
          <w:bottom w:val="nil"/>
          <w:right w:val="nil"/>
          <w:between w:val="nil"/>
        </w:pBdr>
        <w:spacing w:before="120" w:after="360"/>
        <w:ind w:firstLine="567"/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Дополнительную информацию можно найти на сайте конференции: </w:t>
      </w:r>
      <w:hyperlink r:id="rId13" w:history="1">
        <w:r w:rsidRPr="00CE702B">
          <w:rPr>
            <w:rStyle w:val="af"/>
            <w:rFonts w:ascii="Times New Roman" w:eastAsia="Helvetica" w:hAnsi="Times New Roman" w:cs="Times New Roman"/>
            <w:sz w:val="28"/>
            <w:szCs w:val="28"/>
          </w:rPr>
          <w:t>https://arctic.linguanet.ru</w:t>
        </w:r>
      </w:hyperlink>
      <w:r w:rsidRPr="00012B0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</w:p>
    <w:p w14:paraId="4DA94914" w14:textId="77777777" w:rsidR="007422FA" w:rsidRPr="007422FA" w:rsidRDefault="007422FA" w:rsidP="005B6501">
      <w:pPr>
        <w:suppressAutoHyphens w:val="0"/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422F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Контакты для связи с оргкомитетом:</w:t>
      </w:r>
    </w:p>
    <w:p w14:paraId="72656AD7" w14:textId="3D634D4E" w:rsidR="007422FA" w:rsidRPr="007422FA" w:rsidRDefault="00012B0D" w:rsidP="005B6501">
      <w:pPr>
        <w:suppressAutoHyphens w:val="0"/>
        <w:spacing w:after="80"/>
        <w:ind w:firstLine="567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Скачкова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Анастасия Алексеевна</w:t>
      </w:r>
      <w:r w:rsidR="007422FA"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7422FA"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преподаватель кафедры скандинавских, нидерландского и финского языков Московского государственного лингвистического университета; тел. </w:t>
      </w:r>
      <w:r w:rsidR="007422FA" w:rsidRPr="007422F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eastAsia="ru-RU"/>
        </w:rPr>
        <w:t>+</w:t>
      </w:r>
      <w:proofErr w:type="gramStart"/>
      <w:r w:rsidR="007422FA" w:rsidRPr="007422F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eastAsia="ru-RU"/>
        </w:rPr>
        <w:t>79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eastAsia="ru-RU"/>
        </w:rPr>
        <w:t>25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9144731</w:t>
      </w:r>
      <w:r w:rsidR="005B650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="005B650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br/>
      </w:r>
      <w:r w:rsidR="007422FA"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e-</w:t>
      </w:r>
      <w:proofErr w:type="spellStart"/>
      <w:r w:rsidR="007422FA"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mail</w:t>
      </w:r>
      <w:proofErr w:type="spellEnd"/>
      <w:proofErr w:type="gramEnd"/>
      <w:r w:rsidR="007422FA"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 arctic@linguanet.ru</w:t>
      </w:r>
    </w:p>
    <w:p w14:paraId="37C0AD7F" w14:textId="77777777" w:rsidR="007422FA" w:rsidRPr="007422FA" w:rsidRDefault="007422FA" w:rsidP="005B6501">
      <w:pPr>
        <w:suppressAutoHyphens w:val="0"/>
        <w:spacing w:after="0"/>
        <w:ind w:firstLine="567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Воробьева Евгения Валентиновна – заведующая кафедрой скандинавских, нидерландского и финского языков Московского государственного лингвистического университета; тел. </w:t>
      </w:r>
      <w:r w:rsidRPr="007422F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eastAsia="ru-RU"/>
        </w:rPr>
        <w:t xml:space="preserve">+7 985 130 </w:t>
      </w:r>
      <w:proofErr w:type="gramStart"/>
      <w:r w:rsidRPr="007422F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eastAsia="ru-RU"/>
        </w:rPr>
        <w:t>4643</w:t>
      </w:r>
      <w:r w:rsidR="005B650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="005B650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br/>
      </w:r>
      <w:r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e-</w:t>
      </w:r>
      <w:proofErr w:type="spellStart"/>
      <w:r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mail</w:t>
      </w:r>
      <w:proofErr w:type="spellEnd"/>
      <w:proofErr w:type="gramEnd"/>
      <w:r w:rsidRPr="007422F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 scandinavian@linguanet.ru</w:t>
      </w:r>
    </w:p>
    <w:p w14:paraId="75CCB07C" w14:textId="77777777" w:rsidR="00B8105B" w:rsidRDefault="006C6F23" w:rsidP="005B6501">
      <w:pPr>
        <w:spacing w:before="360" w:after="0" w:line="100" w:lineRule="atLeast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>С уважением,</w:t>
      </w:r>
    </w:p>
    <w:p w14:paraId="489B6C99" w14:textId="77777777" w:rsidR="00B8105B" w:rsidRDefault="00867C71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5B6501">
        <w:rPr>
          <w:rFonts w:ascii="Times New Roman" w:eastAsia="Helvetica" w:hAnsi="Times New Roman" w:cs="Times New Roman"/>
          <w:color w:val="000000"/>
          <w:sz w:val="28"/>
          <w:szCs w:val="28"/>
        </w:rPr>
        <w:t>О</w:t>
      </w:r>
      <w:r w:rsidR="006C6F23" w:rsidRPr="005B6501">
        <w:rPr>
          <w:rFonts w:ascii="Times New Roman" w:eastAsia="Helvetica" w:hAnsi="Times New Roman" w:cs="Times New Roman"/>
          <w:color w:val="000000"/>
          <w:sz w:val="28"/>
          <w:szCs w:val="28"/>
        </w:rPr>
        <w:t>ргкомитет.</w:t>
      </w:r>
    </w:p>
    <w:p w14:paraId="0DA204A0" w14:textId="77777777" w:rsidR="007422FA" w:rsidRDefault="007422FA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</w:rPr>
        <w:br w:type="page"/>
      </w:r>
    </w:p>
    <w:p w14:paraId="43D772B0" w14:textId="77777777" w:rsidR="007F2B71" w:rsidRDefault="007F2B71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</w:rPr>
      </w:pPr>
    </w:p>
    <w:p w14:paraId="3B57AE7E" w14:textId="77777777" w:rsidR="007F2B71" w:rsidRDefault="007F2B71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</w:rPr>
      </w:pPr>
    </w:p>
    <w:p w14:paraId="2DCDE879" w14:textId="77777777" w:rsidR="007F2B71" w:rsidRDefault="007F2B71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</w:rPr>
      </w:pPr>
    </w:p>
    <w:p w14:paraId="1B9815D7" w14:textId="77777777" w:rsidR="00B8105B" w:rsidRPr="00012B0D" w:rsidRDefault="006C6F23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</w:rPr>
      </w:pPr>
      <w:r w:rsidRPr="00012B0D">
        <w:rPr>
          <w:rFonts w:ascii="Times New Roman" w:eastAsia="Helvetica" w:hAnsi="Times New Roman" w:cs="Times New Roman"/>
          <w:b/>
          <w:bCs/>
          <w:color w:val="000000"/>
          <w:sz w:val="24"/>
          <w:szCs w:val="24"/>
        </w:rPr>
        <w:t>ФОРМА ЗАЯВКИ НА УЧАСТИЕ В КОНФЕРЕНЦИИ</w:t>
      </w:r>
    </w:p>
    <w:p w14:paraId="348A96EC" w14:textId="77777777" w:rsidR="00B8105B" w:rsidRDefault="007422FA" w:rsidP="007422FA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«Арктика: гуманитарные векторы развития»</w:t>
      </w:r>
    </w:p>
    <w:p w14:paraId="43CCAFF4" w14:textId="77777777" w:rsidR="00B8105B" w:rsidRDefault="005B6501" w:rsidP="005B6501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</w:rPr>
        <w:t>15</w:t>
      </w:r>
      <w:r w:rsidR="006C6F23">
        <w:rPr>
          <w:rFonts w:ascii="Times New Roman" w:eastAsia="Helvetica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Helvetica" w:hAnsi="Times New Roman" w:cs="Times New Roman"/>
          <w:color w:val="000000"/>
          <w:sz w:val="24"/>
          <w:szCs w:val="24"/>
        </w:rPr>
        <w:t>16</w:t>
      </w:r>
      <w:r w:rsidR="006C6F23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  <w:szCs w:val="24"/>
        </w:rPr>
        <w:t>февраля</w:t>
      </w:r>
      <w:r w:rsidR="006C6F23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Helvetica" w:hAnsi="Times New Roman" w:cs="Times New Roman"/>
          <w:color w:val="000000"/>
          <w:sz w:val="24"/>
          <w:szCs w:val="24"/>
        </w:rPr>
        <w:t>22 </w:t>
      </w:r>
      <w:r w:rsidR="006C6F23">
        <w:rPr>
          <w:rFonts w:ascii="Times New Roman" w:eastAsia="Helvetica" w:hAnsi="Times New Roman" w:cs="Times New Roman"/>
          <w:color w:val="000000"/>
          <w:sz w:val="24"/>
          <w:szCs w:val="24"/>
        </w:rPr>
        <w:t>г.</w:t>
      </w:r>
    </w:p>
    <w:p w14:paraId="1E8703C7" w14:textId="77777777" w:rsidR="00B8105B" w:rsidRDefault="00B8105B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7"/>
        <w:gridCol w:w="5396"/>
      </w:tblGrid>
      <w:tr w:rsidR="00B8105B" w14:paraId="7E2C681C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A89E7E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  <w:p w14:paraId="2BD52044" w14:textId="77777777" w:rsidR="005B6501" w:rsidRDefault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439809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14E66AC8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A2E805" w14:textId="77777777" w:rsidR="00B8105B" w:rsidRDefault="005B6501" w:rsidP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B6501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Наименование учреждения (научно-исследовательский институт, университет, пр. – полностью)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ABC661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4F94BC12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9B31BA" w14:textId="77777777" w:rsidR="00B8105B" w:rsidRDefault="005B6501" w:rsidP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B6501">
              <w:rPr>
                <w:rFonts w:ascii="Times New Roman" w:eastAsia="Helvetica" w:hAnsi="Times New Roman" w:cs="Times New Roman"/>
                <w:sz w:val="24"/>
                <w:szCs w:val="24"/>
              </w:rPr>
              <w:t>Наименование подразделения (отдел, кафедра, пр. – полностью)</w:t>
            </w:r>
          </w:p>
          <w:p w14:paraId="6ACF99D0" w14:textId="77777777" w:rsidR="005B6501" w:rsidRDefault="005B6501" w:rsidP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CBA52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6D50812E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FE80A" w14:textId="77777777" w:rsidR="00B8105B" w:rsidRDefault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7597E1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468C021F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78B7DF" w14:textId="77777777" w:rsidR="00B8105B" w:rsidRDefault="005B6501" w:rsidP="005B6501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Ученая степень, у</w:t>
            </w:r>
            <w:r w:rsidR="006C6F2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ченое звание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32D115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0B47C64F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3A43E5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Название доклада или сообщения</w:t>
            </w:r>
          </w:p>
          <w:p w14:paraId="4A4B597E" w14:textId="77777777" w:rsidR="0099459C" w:rsidRDefault="0099459C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B5248B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0215D208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8F880F" w14:textId="77777777" w:rsidR="00B8105B" w:rsidRDefault="00462E95" w:rsidP="00462E95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6413D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Интересующая тема</w:t>
            </w:r>
            <w:r w:rsidR="006C6F23" w:rsidRPr="006413D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конференции</w:t>
            </w:r>
            <w:r w:rsidR="006C6F2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638C9B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0DB4C1D6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272778" w14:textId="77777777" w:rsidR="00B8105B" w:rsidRDefault="006C6F23" w:rsidP="00667032">
            <w:pPr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Форма участия (очная, дистанционная)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21E0AA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5B093601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CEDC1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9FC19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30AEC271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9A5EC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0F153D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5ACE8682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663780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Наличие презентации в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6C0A28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B8105B" w14:paraId="5267984E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0B0B3C" w14:textId="77777777" w:rsidR="00B8105B" w:rsidRDefault="006C6F23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Необходимость в общежитии МГЛУ (даты)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BAC6C1" w14:textId="77777777" w:rsidR="00B8105B" w:rsidRDefault="00B8105B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012B0D" w14:paraId="48587805" w14:textId="77777777" w:rsidTr="0099459C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4552C5" w14:textId="7B99DA1B" w:rsidR="00012B0D" w:rsidRDefault="00012B0D">
            <w:pPr>
              <w:pStyle w:val="13"/>
              <w:spacing w:after="0" w:line="100" w:lineRule="atLeast"/>
              <w:ind w:left="0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Участие в программе повышения квалификации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85353F" w14:textId="77777777" w:rsidR="00012B0D" w:rsidRDefault="00012B0D">
            <w:pPr>
              <w:pStyle w:val="a6"/>
              <w:snapToGrid w:val="0"/>
              <w:spacing w:after="0" w:line="100" w:lineRule="atLeast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</w:tbl>
    <w:p w14:paraId="6B4AB909" w14:textId="77777777" w:rsidR="00B8105B" w:rsidRDefault="00B8105B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14:paraId="2CA970CD" w14:textId="77777777" w:rsidR="00B8105B" w:rsidRDefault="00B8105B">
      <w:pPr>
        <w:spacing w:after="0" w:line="100" w:lineRule="atLeast"/>
      </w:pPr>
    </w:p>
    <w:p w14:paraId="7B593CEA" w14:textId="77777777" w:rsidR="00B8105B" w:rsidRDefault="006C6F23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</w:rPr>
        <w:t>ТРЕБОВАНИЯ К ОФОРМЛЕНИЮ ТЕЗИСОВ</w:t>
      </w:r>
    </w:p>
    <w:p w14:paraId="2982D20C" w14:textId="77777777" w:rsidR="00B8105B" w:rsidRDefault="00B8105B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14:paraId="1AC0E5B6" w14:textId="77777777" w:rsidR="00EE5EF8" w:rsidRPr="006413DC" w:rsidRDefault="005B0688" w:rsidP="0099459C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1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Ф.И.О. автора полностью (шрифт 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– полу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жирный курсив, выравнивание по правому краю);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со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следующей строк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и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– ученое звание, ученая степень,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должность, полное </w:t>
      </w:r>
      <w:r w:rsidR="006413DC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места работы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(без указания организационно-правовой формы: ФГБОУ ВО и т.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п.),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город (шрифт – курсив, выравнивание по правому краю)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; на следующей </w:t>
      </w:r>
      <w:proofErr w:type="gram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строке</w:t>
      </w:r>
      <w:r w:rsidR="003E2340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–</w:t>
      </w:r>
      <w:proofErr w:type="gram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413DC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e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-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mail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для контактов</w:t>
      </w:r>
      <w:r w:rsidR="00EE5EF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(шрифт – курсив, выравнивание по правому краю)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EE5EF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Если авторов </w:t>
      </w:r>
      <w:r w:rsidR="00EE5EF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доклада</w:t>
      </w:r>
      <w:r w:rsidR="003E2340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67032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(сообщения)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несколько, то информация повторяется для каждого автора.</w:t>
      </w:r>
    </w:p>
    <w:p w14:paraId="7539384D" w14:textId="77777777" w:rsidR="0092694E" w:rsidRPr="006413DC" w:rsidRDefault="00EE5EF8" w:rsidP="0099459C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2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З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аголов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ок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на русском языке: (прописными</w:t>
      </w:r>
      <w:r w:rsidR="003E2340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буквами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</w:t>
      </w:r>
      <w:r w:rsidR="003E2340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полужирным шрифтом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выравнивание по центру строки) </w:t>
      </w:r>
    </w:p>
    <w:p w14:paraId="2F31E33A" w14:textId="77777777" w:rsidR="00B8105B" w:rsidRPr="006413DC" w:rsidRDefault="0010044C" w:rsidP="0099459C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3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Имя и фамилия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автора полностью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а также иная информация, перечисленная в п. 1,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на английском языке.</w:t>
      </w:r>
    </w:p>
    <w:p w14:paraId="27E6E849" w14:textId="77777777" w:rsidR="00B8105B" w:rsidRPr="006413DC" w:rsidRDefault="0010044C" w:rsidP="0099459C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4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Заголовок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на английском языке.</w:t>
      </w:r>
    </w:p>
    <w:p w14:paraId="606A058B" w14:textId="77777777" w:rsidR="00B8105B" w:rsidRPr="006413DC" w:rsidRDefault="0010044C" w:rsidP="0099459C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5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Ключевые слова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(отделяются друг от друга точкой запятой) 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а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русском и английском языках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</w:p>
    <w:p w14:paraId="5E639B35" w14:textId="1FCCDF42" w:rsidR="00B8105B" w:rsidRPr="006413DC" w:rsidRDefault="0010044C" w:rsidP="007B5A73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lastRenderedPageBreak/>
        <w:t>6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  <w:r w:rsidR="00867C71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Через 1 строку – текст тезисов. </w:t>
      </w:r>
      <w:r w:rsidR="005B068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Объем не должен превышать </w:t>
      </w:r>
      <w:r w:rsidR="00796FEC">
        <w:rPr>
          <w:rFonts w:ascii="Times New Roman" w:eastAsia="Helvetica" w:hAnsi="Times New Roman" w:cs="Times New Roman"/>
          <w:color w:val="000000"/>
          <w:sz w:val="24"/>
          <w:szCs w:val="24"/>
        </w:rPr>
        <w:t>30</w:t>
      </w:r>
      <w:r w:rsidR="005B068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00 знаков.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Текст должен быть набран в формате 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Microsoft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Word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с</w:t>
      </w:r>
      <w:r w:rsidR="008F699E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расширением .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doc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docx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) или .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rtf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Times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New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Roman</w:t>
      </w:r>
      <w:proofErr w:type="spellEnd"/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</w:t>
      </w:r>
      <w:r w:rsidR="007B5A73">
        <w:rPr>
          <w:rFonts w:ascii="Times New Roman" w:eastAsia="Helvetica" w:hAnsi="Times New Roman" w:cs="Times New Roman"/>
          <w:color w:val="000000"/>
          <w:sz w:val="24"/>
          <w:szCs w:val="24"/>
        </w:rPr>
        <w:t>размер шрифта –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14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интервал </w:t>
      </w:r>
      <w:r w:rsidR="007B5A73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–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1. П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оля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– 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2,0 см со всех сторон, абзацный отступ – 1,25 см (не допускается абзацный отступ с помощью клавиш «пробел» и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ли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«табуляция»), выравнивание текста по ширине. 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И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нициал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ы и фамилия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в тексте и </w:t>
      </w:r>
      <w:r w:rsidR="006413DC">
        <w:rPr>
          <w:rFonts w:ascii="Times New Roman" w:eastAsia="Helvetica" w:hAnsi="Times New Roman" w:cs="Times New Roman"/>
          <w:color w:val="000000"/>
          <w:sz w:val="24"/>
          <w:szCs w:val="24"/>
        </w:rPr>
        <w:t>списке литературы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разделяются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«неразрывн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ым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пробел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ом</w:t>
      </w:r>
      <w:r w:rsidR="006C6F23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».</w:t>
      </w:r>
    </w:p>
    <w:p w14:paraId="2E4627CE" w14:textId="0DFE62EF" w:rsidR="006C6F23" w:rsidRDefault="006C6F23" w:rsidP="007F2B71">
      <w:pPr>
        <w:spacing w:after="60" w:line="100" w:lineRule="atLeast"/>
        <w:ind w:firstLine="567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8.</w:t>
      </w:r>
      <w:r w:rsidR="00EE5EF8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Через 1 строку </w:t>
      </w:r>
      <w:r w:rsidR="00630F96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–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надпись</w:t>
      </w:r>
      <w:proofErr w:type="gramEnd"/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«Список литературы». 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Далее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приводится список литературы в алфавитном порядке, со сквозной нумерацией, оформленный в соответствии с</w:t>
      </w:r>
      <w:r w:rsidR="007F2B71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ГОСТ Р 7.0.5–2008. Ссылки в тексте на соответствующий источник из списка литературы оформляются в квадратных скобках, </w:t>
      </w:r>
      <w:proofErr w:type="gramStart"/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например</w:t>
      </w:r>
      <w:proofErr w:type="gramEnd"/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: [Фамилия 2001, с.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 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277]. Использование автоматических постраничных ссылок не допускается. Цитат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ы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выделя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ются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типографскими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кавычками </w:t>
      </w:r>
      <w:proofErr w:type="gramStart"/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(« </w:t>
      </w:r>
      <w:r w:rsidR="007F2B71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F2B71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="00A41FDF"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Pr="006413DC">
        <w:rPr>
          <w:rFonts w:ascii="Times New Roman" w:eastAsia="Helvetica" w:hAnsi="Times New Roman" w:cs="Times New Roman"/>
          <w:color w:val="000000"/>
          <w:sz w:val="24"/>
          <w:szCs w:val="24"/>
        </w:rPr>
        <w:t>»).</w:t>
      </w:r>
    </w:p>
    <w:p w14:paraId="5471E4B9" w14:textId="585140A2" w:rsidR="00EE5EF8" w:rsidRDefault="00EE5EF8" w:rsidP="00EE5EF8">
      <w:pPr>
        <w:spacing w:after="60" w:line="100" w:lineRule="atLeast"/>
        <w:ind w:firstLine="284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14:paraId="28F0524B" w14:textId="77777777" w:rsidR="00631626" w:rsidRDefault="00AE2D34" w:rsidP="00AE2D34">
      <w:pPr>
        <w:spacing w:after="240" w:line="100" w:lineRule="atLeast"/>
        <w:jc w:val="center"/>
        <w:rPr>
          <w:rFonts w:ascii="Times New Roman" w:eastAsia="Helvetica" w:hAnsi="Times New Roman" w:cs="Times New Roman"/>
          <w:color w:val="000000"/>
          <w:sz w:val="32"/>
          <w:szCs w:val="32"/>
        </w:rPr>
        <w:sectPr w:rsidR="0063162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 w:rsidRPr="00AE2D34">
        <w:rPr>
          <w:rFonts w:ascii="Times New Roman" w:eastAsia="Helvetica" w:hAnsi="Times New Roman" w:cs="Times New Roman"/>
          <w:color w:val="000000"/>
          <w:sz w:val="32"/>
          <w:szCs w:val="32"/>
        </w:rPr>
        <w:t>Шаблон оформления тезисов</w:t>
      </w:r>
    </w:p>
    <w:p w14:paraId="17AE6DCE" w14:textId="3037129B" w:rsidR="00631626" w:rsidRDefault="00631626" w:rsidP="00631626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Иваное</w:t>
      </w:r>
      <w:proofErr w:type="spellEnd"/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Иван Иванович</w:t>
      </w:r>
    </w:p>
    <w:p w14:paraId="023958DF" w14:textId="77777777" w:rsidR="000C038C" w:rsidRPr="007B5A73" w:rsidRDefault="007D5B0C" w:rsidP="007D5B0C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доктор</w:t>
      </w:r>
      <w:r w:rsidR="00631626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филологических наук, 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профессор</w:t>
      </w:r>
      <w:r w:rsidR="00631626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профессор</w:t>
      </w:r>
      <w:r w:rsidR="00631626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631626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br/>
        <w:t>Московский</w:t>
      </w:r>
      <w:proofErr w:type="gramEnd"/>
      <w:r w:rsidR="00631626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государственный лингвистический университе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т, Москва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br/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e</w:t>
      </w:r>
      <w:r w:rsidRPr="007D5B0C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mail</w:t>
      </w:r>
      <w:r w:rsidRPr="007D5B0C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ivanov</w:t>
      </w:r>
      <w:proofErr w:type="spellEnd"/>
      <w:r w:rsidRPr="007D5B0C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@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mail</w:t>
      </w:r>
      <w:r w:rsidRPr="007D5B0C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ru</w:t>
      </w:r>
      <w:proofErr w:type="spellEnd"/>
    </w:p>
    <w:p w14:paraId="1D7F20CD" w14:textId="10BCE64D" w:rsidR="007D5B0C" w:rsidRPr="007D5B0C" w:rsidRDefault="007D5B0C" w:rsidP="007D5B0C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11A1F5B" w14:textId="4EA4973D" w:rsidR="007D5B0C" w:rsidRDefault="007D5B0C" w:rsidP="007D5B0C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</w:pPr>
      <w:r w:rsidRPr="007D5B0C"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  <w:t>ЗАГОЛОВОК</w:t>
      </w:r>
    </w:p>
    <w:p w14:paraId="1B4ADF72" w14:textId="77777777" w:rsidR="007D5B0C" w:rsidRDefault="007D5B0C" w:rsidP="007D5B0C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</w:pPr>
    </w:p>
    <w:p w14:paraId="4EEC5FEE" w14:textId="1BEA17E1" w:rsidR="007D5B0C" w:rsidRDefault="007D5B0C" w:rsidP="007D5B0C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Ivan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sv-SE"/>
        </w:rPr>
        <w:t>Ivanov</w:t>
      </w:r>
    </w:p>
    <w:p w14:paraId="226ADB8D" w14:textId="46F73864" w:rsidR="007D5B0C" w:rsidRPr="007B5A73" w:rsidRDefault="002D1440" w:rsidP="002D1440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PhD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Philology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), 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professor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professor</w:t>
      </w:r>
      <w:proofErr w:type="gramStart"/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proofErr w:type="gramEnd"/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Moscow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State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Lingustic</w:t>
      </w:r>
      <w:proofErr w:type="spellEnd"/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University</w:t>
      </w:r>
      <w:r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Moscow</w:t>
      </w:r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7D5B0C"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D5B0C"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="007D5B0C"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ivanov</w:t>
      </w:r>
      <w:proofErr w:type="spellEnd"/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@</w:t>
      </w:r>
      <w:r w:rsidR="007D5B0C"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r w:rsidR="007D5B0C" w:rsidRPr="007B5A73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spellStart"/>
      <w:r w:rsidR="007D5B0C" w:rsidRPr="002D1440"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14:paraId="153B204F" w14:textId="77777777" w:rsidR="002D1440" w:rsidRPr="007B5A73" w:rsidRDefault="002D1440" w:rsidP="002D1440">
      <w:pPr>
        <w:spacing w:after="0" w:line="100" w:lineRule="atLeast"/>
        <w:jc w:val="right"/>
        <w:rPr>
          <w:rFonts w:ascii="Times New Roman" w:eastAsia="Helvetica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8533139" w14:textId="4A9405DD" w:rsidR="002D1440" w:rsidRPr="007B5A73" w:rsidRDefault="002D1440" w:rsidP="002D1440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val="en-US"/>
        </w:rPr>
        <w:t>TITLE</w:t>
      </w:r>
    </w:p>
    <w:p w14:paraId="58E94C18" w14:textId="00BE8B3D" w:rsidR="00AE2D34" w:rsidRPr="007B5A73" w:rsidRDefault="00AE2D34" w:rsidP="002D1440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32"/>
          <w:szCs w:val="32"/>
        </w:rPr>
      </w:pPr>
    </w:p>
    <w:p w14:paraId="5DDCA98A" w14:textId="5F452796" w:rsidR="002D1440" w:rsidRDefault="002D1440" w:rsidP="000C038C">
      <w:pPr>
        <w:spacing w:after="0" w:line="100" w:lineRule="atLeast"/>
        <w:rPr>
          <w:rFonts w:ascii="Times New Roman" w:eastAsia="Helvetica" w:hAnsi="Times New Roman" w:cs="Times New Roman"/>
          <w:color w:val="000000"/>
          <w:sz w:val="32"/>
          <w:szCs w:val="32"/>
        </w:rPr>
      </w:pPr>
      <w:r w:rsidRPr="000C038C">
        <w:rPr>
          <w:rFonts w:ascii="Times New Roman" w:eastAsia="Helvetica" w:hAnsi="Times New Roman" w:cs="Times New Roman"/>
          <w:b/>
          <w:bCs/>
          <w:color w:val="000000"/>
          <w:sz w:val="32"/>
          <w:szCs w:val="32"/>
        </w:rPr>
        <w:t>Ключевые слова</w:t>
      </w:r>
      <w:r w:rsidR="000C038C" w:rsidRPr="000C038C">
        <w:rPr>
          <w:rFonts w:ascii="Times New Roman" w:eastAsia="Helvetica" w:hAnsi="Times New Roman" w:cs="Times New Roman"/>
          <w:b/>
          <w:bCs/>
          <w:color w:val="000000"/>
          <w:sz w:val="32"/>
          <w:szCs w:val="32"/>
        </w:rPr>
        <w:t>:</w:t>
      </w:r>
      <w:r w:rsidR="000C038C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слово / словосочетание; слово; слово; слово; слово.</w:t>
      </w:r>
    </w:p>
    <w:p w14:paraId="00A1EE71" w14:textId="5694964B" w:rsidR="000C038C" w:rsidRDefault="000C038C" w:rsidP="000C038C">
      <w:pPr>
        <w:spacing w:after="0" w:line="100" w:lineRule="atLeast"/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</w:pPr>
      <w:r w:rsidRPr="000C038C">
        <w:rPr>
          <w:rFonts w:ascii="Times New Roman" w:eastAsia="Helvetica" w:hAnsi="Times New Roman" w:cs="Times New Roman"/>
          <w:b/>
          <w:bCs/>
          <w:color w:val="000000"/>
          <w:sz w:val="32"/>
          <w:szCs w:val="32"/>
          <w:lang w:val="en-US"/>
        </w:rPr>
        <w:t>Key words:</w:t>
      </w:r>
      <w:r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 xml:space="preserve"> </w:t>
      </w:r>
      <w:r w:rsidRPr="000C038C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>word; word; word; word; word; word; word; word; word.</w:t>
      </w:r>
    </w:p>
    <w:p w14:paraId="39DBE2FA" w14:textId="77777777" w:rsidR="000C038C" w:rsidRDefault="000C038C" w:rsidP="000C038C">
      <w:pPr>
        <w:spacing w:after="0" w:line="100" w:lineRule="atLeast"/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</w:pPr>
    </w:p>
    <w:p w14:paraId="439F63D7" w14:textId="12D7BD0D" w:rsidR="000C038C" w:rsidRDefault="00702EF3" w:rsidP="00702EF3">
      <w:pPr>
        <w:spacing w:after="0" w:line="100" w:lineRule="atLeast"/>
        <w:ind w:firstLine="709"/>
        <w:rPr>
          <w:rFonts w:ascii="Times New Roman" w:eastAsia="Helvetica" w:hAnsi="Times New Roman" w:cs="Times New Roman"/>
          <w:color w:val="000000"/>
          <w:sz w:val="32"/>
          <w:szCs w:val="32"/>
        </w:rPr>
      </w:pPr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Текст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32"/>
          <w:szCs w:val="32"/>
        </w:rPr>
        <w:t>текст</w:t>
      </w:r>
      <w:proofErr w:type="spellEnd"/>
      <w:r>
        <w:rPr>
          <w:rFonts w:ascii="Times New Roman" w:eastAsia="Helvetica" w:hAnsi="Times New Roman" w:cs="Times New Roman"/>
          <w:color w:val="000000"/>
          <w:sz w:val="32"/>
          <w:szCs w:val="32"/>
        </w:rPr>
        <w:t>.</w:t>
      </w:r>
    </w:p>
    <w:p w14:paraId="7FF5C6C7" w14:textId="77777777" w:rsidR="00702EF3" w:rsidRDefault="00702EF3" w:rsidP="00702EF3">
      <w:pPr>
        <w:spacing w:after="0" w:line="100" w:lineRule="atLeast"/>
        <w:rPr>
          <w:rFonts w:ascii="Times New Roman" w:eastAsia="Helvetica" w:hAnsi="Times New Roman" w:cs="Times New Roman"/>
          <w:color w:val="000000"/>
          <w:sz w:val="32"/>
          <w:szCs w:val="32"/>
        </w:rPr>
      </w:pPr>
    </w:p>
    <w:p w14:paraId="299C5F1F" w14:textId="77777777" w:rsidR="00702EF3" w:rsidRDefault="00702EF3" w:rsidP="00702EF3">
      <w:pPr>
        <w:spacing w:after="0" w:line="100" w:lineRule="atLeast"/>
        <w:jc w:val="center"/>
        <w:rPr>
          <w:rFonts w:ascii="Times New Roman" w:eastAsia="Helvetica" w:hAnsi="Times New Roman" w:cs="Times New Roman"/>
          <w:color w:val="000000"/>
          <w:sz w:val="32"/>
          <w:szCs w:val="32"/>
        </w:rPr>
      </w:pPr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>СПИСОК ЛИТЕРАТУРЫ</w:t>
      </w:r>
    </w:p>
    <w:p w14:paraId="0DE79E53" w14:textId="0A20D107" w:rsidR="00702EF3" w:rsidRPr="007B5A73" w:rsidRDefault="00702EF3" w:rsidP="00A47125">
      <w:pPr>
        <w:spacing w:after="0" w:line="100" w:lineRule="atLeast"/>
        <w:ind w:left="709" w:hanging="709"/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</w:pP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</w:rPr>
        <w:t>Арутюнова Н.</w:t>
      </w:r>
      <w:r w:rsid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</w:rPr>
        <w:t> </w:t>
      </w: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</w:rPr>
        <w:t>Д.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 xml:space="preserve"> Предложение и его смысл: логико-семантические проблемы. </w:t>
      </w:r>
      <w:proofErr w:type="gramStart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>М</w:t>
      </w:r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>. :</w:t>
      </w:r>
      <w:proofErr w:type="gramEnd"/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>Едиториал</w:t>
      </w:r>
      <w:proofErr w:type="spellEnd"/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 xml:space="preserve"> 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</w:rPr>
        <w:t>УРСС</w:t>
      </w:r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>, 2005.</w:t>
      </w:r>
    </w:p>
    <w:p w14:paraId="5F00C5F6" w14:textId="173B8361" w:rsidR="00A47125" w:rsidRPr="007B5A73" w:rsidRDefault="00702EF3" w:rsidP="00A47125">
      <w:pPr>
        <w:spacing w:after="0" w:line="100" w:lineRule="atLeast"/>
        <w:ind w:left="709" w:hanging="709"/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</w:pP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en-US"/>
        </w:rPr>
        <w:t>Bateman J.</w:t>
      </w:r>
      <w:r w:rsidR="00A47125"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en-US"/>
        </w:rPr>
        <w:t> </w:t>
      </w: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en-US"/>
        </w:rPr>
        <w:t>A.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 xml:space="preserve"> The </w:t>
      </w:r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>decomposability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  <w:lang w:val="en-US"/>
        </w:rPr>
        <w:t xml:space="preserve"> of semiotic modes // Multimodal studies: Exploring issues and domains. </w:t>
      </w:r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 xml:space="preserve">New York : Routledge, 2011. P. 17–38. </w:t>
      </w:r>
    </w:p>
    <w:p w14:paraId="2BB1C4EE" w14:textId="5DDCF9CD" w:rsidR="002D1440" w:rsidRPr="00A47125" w:rsidRDefault="00702EF3" w:rsidP="00021F92">
      <w:pPr>
        <w:spacing w:after="0" w:line="100" w:lineRule="atLeast"/>
        <w:ind w:left="709" w:hanging="709"/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</w:pP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fr-FR"/>
        </w:rPr>
        <w:t>Ulmann</w:t>
      </w:r>
      <w:r w:rsidR="00A47125"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fr-FR"/>
        </w:rPr>
        <w:t> </w:t>
      </w:r>
      <w:r w:rsidRPr="00A47125"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lang w:val="fr-FR"/>
        </w:rPr>
        <w:t>S.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 xml:space="preserve"> Précis de </w:t>
      </w:r>
      <w:r w:rsidRPr="007B5A73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>sémantique</w:t>
      </w:r>
      <w:r w:rsidRPr="00702EF3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 xml:space="preserve"> française. </w:t>
      </w:r>
      <w:r w:rsidRPr="00A47125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>Berne</w:t>
      </w:r>
      <w:r w:rsidR="00A47125" w:rsidRPr="00A47125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 xml:space="preserve"> </w:t>
      </w:r>
      <w:r w:rsidRPr="00A47125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>: A. Francke, 1959</w:t>
      </w:r>
      <w:r w:rsidR="00A47125" w:rsidRPr="00A47125">
        <w:rPr>
          <w:rFonts w:ascii="Times New Roman" w:eastAsia="Helvetica" w:hAnsi="Times New Roman" w:cs="Times New Roman"/>
          <w:color w:val="000000"/>
          <w:sz w:val="32"/>
          <w:szCs w:val="32"/>
          <w:lang w:val="fr-FR"/>
        </w:rPr>
        <w:t>.</w:t>
      </w:r>
    </w:p>
    <w:sectPr w:rsidR="002D1440" w:rsidRPr="00A47125" w:rsidSect="00631626">
      <w:type w:val="continuous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E9E4" w14:textId="77777777" w:rsidR="002404BA" w:rsidRDefault="002404BA" w:rsidP="00F17F3A">
      <w:pPr>
        <w:spacing w:after="0" w:line="240" w:lineRule="auto"/>
      </w:pPr>
      <w:r>
        <w:separator/>
      </w:r>
    </w:p>
  </w:endnote>
  <w:endnote w:type="continuationSeparator" w:id="0">
    <w:p w14:paraId="4D4CAB48" w14:textId="77777777" w:rsidR="002404BA" w:rsidRDefault="002404BA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7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Noto Sans CJK SC Regular">
    <w:charset w:val="80"/>
    <w:family w:val="auto"/>
    <w:pitch w:val="variable"/>
  </w:font>
  <w:font w:name="Lohit Devanagari">
    <w:altName w:val="Times New Roman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C1AD" w14:textId="77777777" w:rsidR="00F17F3A" w:rsidRDefault="00F17F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E6DC" w14:textId="77777777" w:rsidR="00F17F3A" w:rsidRDefault="00F17F3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3586" w14:textId="77777777" w:rsidR="00F17F3A" w:rsidRDefault="00F17F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C19F5" w14:textId="77777777" w:rsidR="002404BA" w:rsidRDefault="002404BA" w:rsidP="00F17F3A">
      <w:pPr>
        <w:spacing w:after="0" w:line="240" w:lineRule="auto"/>
      </w:pPr>
      <w:r>
        <w:separator/>
      </w:r>
    </w:p>
  </w:footnote>
  <w:footnote w:type="continuationSeparator" w:id="0">
    <w:p w14:paraId="16607B96" w14:textId="77777777" w:rsidR="002404BA" w:rsidRDefault="002404BA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0EA4" w14:textId="77777777" w:rsidR="00F17F3A" w:rsidRDefault="00F17F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D107" w14:textId="77777777" w:rsidR="00F17F3A" w:rsidRDefault="00F17F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F2F6" w14:textId="77777777" w:rsidR="00F17F3A" w:rsidRDefault="00F17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elvetica" w:hAnsi="Times New Roman" w:cs="Times New Roman"/>
        <w:b/>
        <w:caps w:val="0"/>
        <w:smallCap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C1018"/>
    <w:multiLevelType w:val="multilevel"/>
    <w:tmpl w:val="58A2BCE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A"/>
    <w:rsid w:val="0000648C"/>
    <w:rsid w:val="00012B0D"/>
    <w:rsid w:val="00021F92"/>
    <w:rsid w:val="00042B6C"/>
    <w:rsid w:val="000C038C"/>
    <w:rsid w:val="0010044C"/>
    <w:rsid w:val="0015000C"/>
    <w:rsid w:val="001704EB"/>
    <w:rsid w:val="001C72E4"/>
    <w:rsid w:val="00201935"/>
    <w:rsid w:val="002404BA"/>
    <w:rsid w:val="00253CFD"/>
    <w:rsid w:val="002D1440"/>
    <w:rsid w:val="00342116"/>
    <w:rsid w:val="0039459D"/>
    <w:rsid w:val="003A6B82"/>
    <w:rsid w:val="003D173D"/>
    <w:rsid w:val="003E2340"/>
    <w:rsid w:val="00462E95"/>
    <w:rsid w:val="004C4E89"/>
    <w:rsid w:val="00547418"/>
    <w:rsid w:val="00575134"/>
    <w:rsid w:val="00593D36"/>
    <w:rsid w:val="005B0688"/>
    <w:rsid w:val="005B6501"/>
    <w:rsid w:val="005C61CA"/>
    <w:rsid w:val="005F78D1"/>
    <w:rsid w:val="00630F96"/>
    <w:rsid w:val="00631626"/>
    <w:rsid w:val="006413DC"/>
    <w:rsid w:val="00667032"/>
    <w:rsid w:val="006C6F23"/>
    <w:rsid w:val="006D5344"/>
    <w:rsid w:val="00702EF3"/>
    <w:rsid w:val="007422FA"/>
    <w:rsid w:val="00754B51"/>
    <w:rsid w:val="00796FEC"/>
    <w:rsid w:val="007B5A73"/>
    <w:rsid w:val="007D280D"/>
    <w:rsid w:val="007D5B0C"/>
    <w:rsid w:val="007F2B71"/>
    <w:rsid w:val="00867C71"/>
    <w:rsid w:val="008C2442"/>
    <w:rsid w:val="008F699E"/>
    <w:rsid w:val="0092694E"/>
    <w:rsid w:val="009440CE"/>
    <w:rsid w:val="00973F72"/>
    <w:rsid w:val="0099459C"/>
    <w:rsid w:val="009B5762"/>
    <w:rsid w:val="00A24277"/>
    <w:rsid w:val="00A41FDF"/>
    <w:rsid w:val="00A46A6C"/>
    <w:rsid w:val="00A47125"/>
    <w:rsid w:val="00A95658"/>
    <w:rsid w:val="00AA1006"/>
    <w:rsid w:val="00AE2D34"/>
    <w:rsid w:val="00B31419"/>
    <w:rsid w:val="00B8105B"/>
    <w:rsid w:val="00C32210"/>
    <w:rsid w:val="00D32B63"/>
    <w:rsid w:val="00DA3BCF"/>
    <w:rsid w:val="00DD7371"/>
    <w:rsid w:val="00E06154"/>
    <w:rsid w:val="00E80BF2"/>
    <w:rsid w:val="00EE5EF8"/>
    <w:rsid w:val="00F17F3A"/>
    <w:rsid w:val="00F41640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5D2E6"/>
  <w15:docId w15:val="{CC9F0E47-4774-7543-9477-7BCF65F6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Helvetica" w:hAnsi="Times New Roman" w:cs="Times New Roman"/>
      <w:b/>
      <w:caps w:val="0"/>
      <w:smallCaps w:val="0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E5E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73D"/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F1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F3A"/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F1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F3A"/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012B0D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12B0D"/>
    <w:rPr>
      <w:color w:val="605E5C"/>
      <w:shd w:val="clear" w:color="auto" w:fill="E1DFDD"/>
    </w:rPr>
  </w:style>
  <w:style w:type="table" w:styleId="af0">
    <w:name w:val="Table Grid"/>
    <w:basedOn w:val="a1"/>
    <w:uiPriority w:val="59"/>
    <w:unhideWhenUsed/>
    <w:rsid w:val="0094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ctic.linguane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B17A-47BE-4556-BE33-AF47F133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Саша</cp:lastModifiedBy>
  <cp:revision>6</cp:revision>
  <cp:lastPrinted>1900-12-31T20:59:00Z</cp:lastPrinted>
  <dcterms:created xsi:type="dcterms:W3CDTF">2021-06-18T22:29:00Z</dcterms:created>
  <dcterms:modified xsi:type="dcterms:W3CDTF">2021-06-22T14:34:00Z</dcterms:modified>
</cp:coreProperties>
</file>